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6864" w:rsidRPr="00903698" w:rsidRDefault="00546864" w:rsidP="00546864">
      <w:pPr>
        <w:rPr>
          <w:rFonts w:asciiTheme="minorBidi" w:hAnsiTheme="minorBidi"/>
          <w:b/>
          <w:bCs/>
          <w:sz w:val="20"/>
          <w:szCs w:val="20"/>
        </w:rPr>
      </w:pPr>
      <w:r w:rsidRPr="00903698">
        <w:rPr>
          <w:rFonts w:asciiTheme="minorBidi" w:hAnsiTheme="minorBidi"/>
          <w:b/>
          <w:bCs/>
          <w:sz w:val="20"/>
          <w:szCs w:val="20"/>
        </w:rPr>
        <w:t>SOLUTION: FXM 03:  Land mobile service (point-to-area/area-to-point)</w:t>
      </w:r>
    </w:p>
    <w:p w:rsidR="00546864" w:rsidRPr="00903698" w:rsidRDefault="00546864" w:rsidP="00CD6BFE">
      <w:pPr>
        <w:spacing w:after="0" w:line="240" w:lineRule="auto"/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 xml:space="preserve">1/ Prepare an electronic notice file of frequency </w:t>
      </w:r>
      <w:r w:rsidR="00132F9D">
        <w:rPr>
          <w:rFonts w:asciiTheme="minorBidi" w:hAnsiTheme="minorBidi"/>
          <w:sz w:val="20"/>
          <w:szCs w:val="20"/>
        </w:rPr>
        <w:t>959</w:t>
      </w:r>
      <w:r w:rsidRPr="00903698">
        <w:rPr>
          <w:rFonts w:asciiTheme="minorBidi" w:hAnsiTheme="minorBidi"/>
          <w:sz w:val="20"/>
          <w:szCs w:val="20"/>
        </w:rPr>
        <w:t xml:space="preserve"> MHz assigned to a </w:t>
      </w:r>
      <w:r w:rsidR="00CD6BFE">
        <w:rPr>
          <w:rFonts w:asciiTheme="minorBidi" w:hAnsiTheme="minorBidi"/>
          <w:sz w:val="20"/>
          <w:szCs w:val="20"/>
        </w:rPr>
        <w:t>b</w:t>
      </w:r>
      <w:r w:rsidRPr="00903698">
        <w:rPr>
          <w:rFonts w:asciiTheme="minorBidi" w:hAnsiTheme="minorBidi"/>
          <w:sz w:val="20"/>
          <w:szCs w:val="20"/>
        </w:rPr>
        <w:t xml:space="preserve">ase station having circular receiving area of a radius of </w:t>
      </w:r>
      <w:r w:rsidR="00132F9D">
        <w:rPr>
          <w:rFonts w:asciiTheme="minorBidi" w:hAnsiTheme="minorBidi"/>
          <w:sz w:val="20"/>
          <w:szCs w:val="20"/>
        </w:rPr>
        <w:t>1</w:t>
      </w:r>
      <w:r w:rsidRPr="00903698">
        <w:rPr>
          <w:rFonts w:asciiTheme="minorBidi" w:hAnsiTheme="minorBidi"/>
          <w:sz w:val="20"/>
          <w:szCs w:val="20"/>
        </w:rPr>
        <w:t>0 km, for its recording in the Master Register.</w:t>
      </w:r>
    </w:p>
    <w:p w:rsidR="00546864" w:rsidRPr="00903698" w:rsidRDefault="00546864" w:rsidP="00CD6BFE">
      <w:pPr>
        <w:spacing w:after="0" w:line="240" w:lineRule="auto"/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2/ Prepare an elect</w:t>
      </w:r>
      <w:r w:rsidR="00132F9D">
        <w:rPr>
          <w:rFonts w:asciiTheme="minorBidi" w:hAnsiTheme="minorBidi"/>
          <w:sz w:val="20"/>
          <w:szCs w:val="20"/>
        </w:rPr>
        <w:t>ronic notice file of frequency 914</w:t>
      </w:r>
      <w:r w:rsidRPr="00903698">
        <w:rPr>
          <w:rFonts w:asciiTheme="minorBidi" w:hAnsiTheme="minorBidi"/>
          <w:sz w:val="20"/>
          <w:szCs w:val="20"/>
        </w:rPr>
        <w:t xml:space="preserve"> MHz assigned to the associated </w:t>
      </w:r>
      <w:r w:rsidR="00CD6BFE">
        <w:rPr>
          <w:rFonts w:asciiTheme="minorBidi" w:hAnsiTheme="minorBidi"/>
          <w:sz w:val="20"/>
          <w:szCs w:val="20"/>
        </w:rPr>
        <w:t>r</w:t>
      </w:r>
      <w:r w:rsidRPr="00903698">
        <w:rPr>
          <w:rFonts w:asciiTheme="minorBidi" w:hAnsiTheme="minorBidi"/>
          <w:sz w:val="20"/>
          <w:szCs w:val="20"/>
        </w:rPr>
        <w:t xml:space="preserve">eceiving </w:t>
      </w:r>
      <w:r w:rsidR="00CD6BFE">
        <w:rPr>
          <w:rFonts w:asciiTheme="minorBidi" w:hAnsiTheme="minorBidi"/>
          <w:sz w:val="20"/>
          <w:szCs w:val="20"/>
        </w:rPr>
        <w:t>land m</w:t>
      </w:r>
      <w:r w:rsidRPr="00903698">
        <w:rPr>
          <w:rFonts w:asciiTheme="minorBidi" w:hAnsiTheme="minorBidi"/>
          <w:sz w:val="20"/>
          <w:szCs w:val="20"/>
        </w:rPr>
        <w:t xml:space="preserve">obile station </w:t>
      </w:r>
      <w:r w:rsidR="00CD6BFE">
        <w:rPr>
          <w:rFonts w:asciiTheme="minorBidi" w:hAnsiTheme="minorBidi"/>
          <w:sz w:val="20"/>
          <w:szCs w:val="20"/>
        </w:rPr>
        <w:t xml:space="preserve">(handset) </w:t>
      </w:r>
      <w:r w:rsidRPr="00903698">
        <w:rPr>
          <w:rFonts w:asciiTheme="minorBidi" w:hAnsiTheme="minorBidi"/>
          <w:sz w:val="20"/>
          <w:szCs w:val="20"/>
        </w:rPr>
        <w:t xml:space="preserve">of the above </w:t>
      </w:r>
      <w:r w:rsidR="00CD6BFE">
        <w:rPr>
          <w:rFonts w:asciiTheme="minorBidi" w:hAnsiTheme="minorBidi"/>
          <w:sz w:val="20"/>
          <w:szCs w:val="20"/>
        </w:rPr>
        <w:t>b</w:t>
      </w:r>
      <w:r w:rsidRPr="00903698">
        <w:rPr>
          <w:rFonts w:asciiTheme="minorBidi" w:hAnsiTheme="minorBidi"/>
          <w:sz w:val="20"/>
          <w:szCs w:val="20"/>
        </w:rPr>
        <w:t>ase station, for its recording in the Master Register.</w:t>
      </w:r>
    </w:p>
    <w:p w:rsidR="00546864" w:rsidRPr="00903698" w:rsidRDefault="00546864" w:rsidP="00546864">
      <w:pPr>
        <w:rPr>
          <w:rFonts w:asciiTheme="minorBidi" w:hAnsiTheme="minorBidi"/>
          <w:sz w:val="20"/>
          <w:szCs w:val="20"/>
        </w:rPr>
      </w:pPr>
    </w:p>
    <w:p w:rsidR="00546864" w:rsidRPr="00903698" w:rsidRDefault="00546864" w:rsidP="00546864">
      <w:p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b/>
          <w:bCs/>
          <w:sz w:val="20"/>
          <w:szCs w:val="20"/>
        </w:rPr>
        <w:t>Solution</w:t>
      </w:r>
    </w:p>
    <w:p w:rsidR="00546864" w:rsidRPr="00903698" w:rsidRDefault="00546864" w:rsidP="00546864">
      <w:pPr>
        <w:pStyle w:val="ListParagraph"/>
        <w:numPr>
          <w:ilvl w:val="0"/>
          <w:numId w:val="1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The purpose of the exercise is to create two notices in the land mobile service:</w:t>
      </w:r>
    </w:p>
    <w:p w:rsidR="00546864" w:rsidRPr="00903698" w:rsidRDefault="00546864" w:rsidP="00DE5AF2">
      <w:pPr>
        <w:pStyle w:val="ListParagraph"/>
        <w:numPr>
          <w:ilvl w:val="1"/>
          <w:numId w:val="1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 xml:space="preserve">The first notice is to notify a </w:t>
      </w:r>
      <w:r w:rsidR="00CD6BFE">
        <w:rPr>
          <w:rFonts w:asciiTheme="minorBidi" w:hAnsiTheme="minorBidi"/>
          <w:sz w:val="20"/>
          <w:szCs w:val="20"/>
        </w:rPr>
        <w:t>b</w:t>
      </w:r>
      <w:r w:rsidRPr="00903698">
        <w:rPr>
          <w:rFonts w:asciiTheme="minorBidi" w:hAnsiTheme="minorBidi"/>
          <w:sz w:val="20"/>
          <w:szCs w:val="20"/>
        </w:rPr>
        <w:t>ase station at a given location and the receiv</w:t>
      </w:r>
      <w:r w:rsidR="00132F9D">
        <w:rPr>
          <w:rFonts w:asciiTheme="minorBidi" w:hAnsiTheme="minorBidi"/>
          <w:sz w:val="20"/>
          <w:szCs w:val="20"/>
        </w:rPr>
        <w:t>ing area is within a radius of 1</w:t>
      </w:r>
      <w:r w:rsidRPr="00903698">
        <w:rPr>
          <w:rFonts w:asciiTheme="minorBidi" w:hAnsiTheme="minorBidi"/>
          <w:sz w:val="20"/>
          <w:szCs w:val="20"/>
        </w:rPr>
        <w:t xml:space="preserve">0 km of the base station. The notice type to use for this notification is a T12 </w:t>
      </w:r>
    </w:p>
    <w:p w:rsidR="00546864" w:rsidRPr="00903698" w:rsidRDefault="00546864" w:rsidP="00546864">
      <w:pPr>
        <w:pStyle w:val="ListParagraph"/>
        <w:numPr>
          <w:ilvl w:val="1"/>
          <w:numId w:val="1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 xml:space="preserve">The second notice is to notify the frequency assignment of the base station for reception from associated mobile stations. In this case the notice type is T13. </w:t>
      </w:r>
    </w:p>
    <w:p w:rsidR="00546864" w:rsidRPr="00903698" w:rsidRDefault="00546864" w:rsidP="00546864">
      <w:pPr>
        <w:pStyle w:val="ListParagraph"/>
        <w:numPr>
          <w:ilvl w:val="0"/>
          <w:numId w:val="1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The class of station is a mandatory field.</w:t>
      </w:r>
    </w:p>
    <w:p w:rsidR="00546864" w:rsidRPr="00903698" w:rsidRDefault="00546864" w:rsidP="00546864">
      <w:pPr>
        <w:pStyle w:val="ListParagraph"/>
        <w:numPr>
          <w:ilvl w:val="1"/>
          <w:numId w:val="1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 xml:space="preserve">For the first notice the class of station is FB. </w:t>
      </w:r>
    </w:p>
    <w:p w:rsidR="00546864" w:rsidRPr="00903698" w:rsidRDefault="00546864" w:rsidP="00546864">
      <w:pPr>
        <w:pStyle w:val="ListParagraph"/>
        <w:numPr>
          <w:ilvl w:val="1"/>
          <w:numId w:val="1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For the second it is ML.</w:t>
      </w:r>
    </w:p>
    <w:p w:rsidR="00546864" w:rsidRPr="00903698" w:rsidRDefault="00546864" w:rsidP="00546864">
      <w:pPr>
        <w:pStyle w:val="ListParagraph"/>
        <w:numPr>
          <w:ilvl w:val="1"/>
          <w:numId w:val="1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The preface to the BR IFIC provides a complete list of Class of stations in Chapter IV, Section 6.</w:t>
      </w:r>
    </w:p>
    <w:p w:rsidR="00546864" w:rsidRPr="00903698" w:rsidRDefault="00546864" w:rsidP="00546864">
      <w:pPr>
        <w:pStyle w:val="ListParagraph"/>
        <w:numPr>
          <w:ilvl w:val="0"/>
          <w:numId w:val="2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Nature of service is mandatory; the preface to the BR IFIC provides a complete list in Chapter IV, Section 7.</w:t>
      </w:r>
    </w:p>
    <w:p w:rsidR="00546864" w:rsidRPr="00903698" w:rsidRDefault="00546864" w:rsidP="00546864">
      <w:pPr>
        <w:pStyle w:val="ListParagraph"/>
        <w:numPr>
          <w:ilvl w:val="0"/>
          <w:numId w:val="2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The following fields are mandatory for all notifications under Article 11.</w:t>
      </w:r>
    </w:p>
    <w:p w:rsidR="00546864" w:rsidRPr="00903698" w:rsidRDefault="00546864" w:rsidP="00546864">
      <w:pPr>
        <w:pStyle w:val="ListParagraph"/>
        <w:numPr>
          <w:ilvl w:val="1"/>
          <w:numId w:val="2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Address code : Preface to the BR IFIC, Chapter IV, Section 3</w:t>
      </w:r>
    </w:p>
    <w:p w:rsidR="00546864" w:rsidRPr="00A665C2" w:rsidRDefault="00546864" w:rsidP="0068238D">
      <w:pPr>
        <w:pStyle w:val="ListParagraph"/>
        <w:numPr>
          <w:ilvl w:val="1"/>
          <w:numId w:val="2"/>
        </w:numPr>
        <w:rPr>
          <w:rFonts w:asciiTheme="minorBidi" w:hAnsiTheme="minorBidi"/>
          <w:sz w:val="20"/>
          <w:szCs w:val="20"/>
        </w:rPr>
      </w:pPr>
      <w:r w:rsidRPr="00A665C2">
        <w:rPr>
          <w:rFonts w:asciiTheme="minorBidi" w:hAnsiTheme="minorBidi"/>
          <w:sz w:val="20"/>
          <w:szCs w:val="20"/>
        </w:rPr>
        <w:t xml:space="preserve">Date of bringing into use : </w:t>
      </w:r>
      <w:r w:rsidR="00A665C2" w:rsidRPr="00A665C2">
        <w:rPr>
          <w:rFonts w:asciiTheme="minorBidi" w:hAnsiTheme="minorBidi"/>
          <w:sz w:val="20"/>
          <w:szCs w:val="20"/>
        </w:rPr>
        <w:t>maximum 3 months in advance</w:t>
      </w:r>
      <w:bookmarkStart w:id="0" w:name="_GoBack"/>
      <w:bookmarkEnd w:id="0"/>
      <w:r w:rsidR="00A665C2" w:rsidRPr="00A665C2">
        <w:rPr>
          <w:rFonts w:asciiTheme="minorBidi" w:hAnsiTheme="minorBidi"/>
          <w:sz w:val="20"/>
          <w:szCs w:val="20"/>
        </w:rPr>
        <w:t>.</w:t>
      </w:r>
    </w:p>
    <w:p w:rsidR="00546864" w:rsidRPr="00903698" w:rsidRDefault="00546864" w:rsidP="00546864">
      <w:pPr>
        <w:pStyle w:val="ListParagraph"/>
        <w:numPr>
          <w:ilvl w:val="1"/>
          <w:numId w:val="2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Operating hours : starting time 00:00 – 23:59 (valid range for this data item)</w:t>
      </w:r>
    </w:p>
    <w:p w:rsidR="00546864" w:rsidRPr="00903698" w:rsidRDefault="00546864" w:rsidP="00546864">
      <w:pPr>
        <w:pStyle w:val="ListParagraph"/>
        <w:numPr>
          <w:ilvl w:val="1"/>
          <w:numId w:val="2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Operating hours : end time 00:00 – 24:00 (valid range for this data item)</w:t>
      </w:r>
    </w:p>
    <w:p w:rsidR="00546864" w:rsidRPr="00903698" w:rsidRDefault="00546864" w:rsidP="00546864">
      <w:pPr>
        <w:pStyle w:val="ListParagraph"/>
        <w:numPr>
          <w:ilvl w:val="0"/>
          <w:numId w:val="2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The Frequency does not fall within the bands shared on equal basis with space services, the values for Antenna gain and Radiated power shall be notified in dipole reference.</w:t>
      </w:r>
    </w:p>
    <w:p w:rsidR="00546864" w:rsidRPr="00903698" w:rsidRDefault="00546864" w:rsidP="00546864">
      <w:pPr>
        <w:pStyle w:val="ListParagraph"/>
        <w:numPr>
          <w:ilvl w:val="0"/>
          <w:numId w:val="2"/>
        </w:numPr>
        <w:rPr>
          <w:rFonts w:asciiTheme="minorBidi" w:hAnsiTheme="minorBidi"/>
          <w:sz w:val="20"/>
          <w:szCs w:val="20"/>
        </w:rPr>
      </w:pPr>
      <w:proofErr w:type="spellStart"/>
      <w:r w:rsidRPr="00903698">
        <w:rPr>
          <w:rFonts w:asciiTheme="minorBidi" w:hAnsiTheme="minorBidi"/>
          <w:sz w:val="20"/>
          <w:szCs w:val="20"/>
        </w:rPr>
        <w:t>TerRaNotices</w:t>
      </w:r>
      <w:proofErr w:type="spellEnd"/>
      <w:r w:rsidRPr="00903698">
        <w:rPr>
          <w:rFonts w:asciiTheme="minorBidi" w:hAnsiTheme="minorBidi"/>
          <w:sz w:val="20"/>
          <w:szCs w:val="20"/>
        </w:rPr>
        <w:t xml:space="preserve"> provides the possibility to create more than one notice within a notice file and it is highly recommended that administrations use this facility when notifying more than one notice per submission. </w:t>
      </w:r>
    </w:p>
    <w:p w:rsidR="00903698" w:rsidRDefault="00903698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E362BD" w:rsidRDefault="00375475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Electronic notice file</w:t>
      </w:r>
    </w:p>
    <w:p w:rsidR="00375475" w:rsidRDefault="00375475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03698" w:rsidRDefault="00903698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03698" w:rsidRDefault="00903698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65368" w:rsidRDefault="001D7B8F" w:rsidP="00B51DBD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object w:dxaOrig="1531" w:dyaOrig="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9.05pt;height:50.1pt" o:ole="">
            <v:imagedata r:id="rId5" o:title=""/>
          </v:shape>
          <o:OLEObject Type="Embed" ProgID="Package" ShapeID="_x0000_i1025" DrawAspect="Icon" ObjectID="_1492937513" r:id="rId6"/>
        </w:object>
      </w:r>
    </w:p>
    <w:p w:rsidR="00965368" w:rsidRDefault="00965368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65368" w:rsidRDefault="00965368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03698" w:rsidRDefault="00903698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375475" w:rsidRPr="003B1246" w:rsidRDefault="007B0B6C" w:rsidP="00375475">
      <w:pPr>
        <w:pStyle w:val="ListParagraph"/>
        <w:numPr>
          <w:ilvl w:val="0"/>
          <w:numId w:val="3"/>
        </w:numPr>
        <w:rPr>
          <w:rFonts w:asciiTheme="minorBidi" w:hAnsiTheme="minorBidi"/>
          <w:sz w:val="20"/>
          <w:szCs w:val="20"/>
        </w:rPr>
      </w:pPr>
      <w:r>
        <w:rPr>
          <w:rFonts w:asciiTheme="minorBidi" w:hAnsiTheme="minorBidi"/>
          <w:sz w:val="20"/>
          <w:szCs w:val="20"/>
        </w:rPr>
        <w:t xml:space="preserve">Open </w:t>
      </w:r>
      <w:proofErr w:type="spellStart"/>
      <w:r>
        <w:rPr>
          <w:rFonts w:asciiTheme="minorBidi" w:hAnsiTheme="minorBidi"/>
          <w:sz w:val="20"/>
          <w:szCs w:val="20"/>
        </w:rPr>
        <w:t>TerRaNotices</w:t>
      </w:r>
      <w:proofErr w:type="spellEnd"/>
      <w:r>
        <w:rPr>
          <w:rFonts w:asciiTheme="minorBidi" w:hAnsiTheme="minorBidi"/>
          <w:sz w:val="20"/>
          <w:szCs w:val="20"/>
        </w:rPr>
        <w:t xml:space="preserve"> and select ‘N</w:t>
      </w:r>
      <w:r w:rsidR="00375475" w:rsidRPr="003B1246">
        <w:rPr>
          <w:rFonts w:asciiTheme="minorBidi" w:hAnsiTheme="minorBidi"/>
          <w:sz w:val="20"/>
          <w:szCs w:val="20"/>
        </w:rPr>
        <w:t>ew file</w:t>
      </w:r>
      <w:r>
        <w:rPr>
          <w:rFonts w:asciiTheme="minorBidi" w:hAnsiTheme="minorBidi"/>
          <w:sz w:val="20"/>
          <w:szCs w:val="20"/>
        </w:rPr>
        <w:t>’</w:t>
      </w:r>
      <w:r w:rsidR="00375475" w:rsidRPr="003B1246">
        <w:rPr>
          <w:rFonts w:asciiTheme="minorBidi" w:hAnsiTheme="minorBidi"/>
          <w:sz w:val="20"/>
          <w:szCs w:val="20"/>
        </w:rPr>
        <w:t xml:space="preserve"> from File menu ( </w:t>
      </w:r>
      <w:proofErr w:type="spellStart"/>
      <w:r w:rsidR="00375475" w:rsidRPr="003B1246">
        <w:rPr>
          <w:rFonts w:asciiTheme="minorBidi" w:hAnsiTheme="minorBidi"/>
          <w:sz w:val="20"/>
          <w:szCs w:val="20"/>
        </w:rPr>
        <w:t>TerRaNotices</w:t>
      </w:r>
      <w:proofErr w:type="spellEnd"/>
      <w:r w:rsidR="00375475" w:rsidRPr="003B1246">
        <w:rPr>
          <w:rFonts w:asciiTheme="minorBidi" w:hAnsiTheme="minorBidi"/>
          <w:sz w:val="20"/>
          <w:szCs w:val="20"/>
        </w:rPr>
        <w:t xml:space="preserve"> software can be installed from BRIFIC DVD)</w:t>
      </w:r>
    </w:p>
    <w:p w:rsidR="00375475" w:rsidRPr="003B1246" w:rsidRDefault="00375475" w:rsidP="004A2E4C">
      <w:pPr>
        <w:pStyle w:val="ListParagraph"/>
        <w:numPr>
          <w:ilvl w:val="0"/>
          <w:numId w:val="3"/>
        </w:numPr>
        <w:rPr>
          <w:rFonts w:asciiTheme="minorBidi" w:hAnsiTheme="minorBidi"/>
          <w:sz w:val="20"/>
          <w:szCs w:val="20"/>
        </w:rPr>
      </w:pPr>
      <w:r w:rsidRPr="003B1246">
        <w:rPr>
          <w:rFonts w:asciiTheme="minorBidi" w:hAnsiTheme="minorBidi"/>
          <w:sz w:val="20"/>
          <w:szCs w:val="20"/>
        </w:rPr>
        <w:t xml:space="preserve">For this exercise,  select the following from the New notice dialog box;  Administration </w:t>
      </w:r>
      <w:r w:rsidR="004A2E4C">
        <w:rPr>
          <w:rFonts w:asciiTheme="minorBidi" w:hAnsiTheme="minorBidi"/>
          <w:sz w:val="20"/>
          <w:szCs w:val="20"/>
        </w:rPr>
        <w:t>THA</w:t>
      </w:r>
      <w:r w:rsidRPr="003B1246">
        <w:rPr>
          <w:rFonts w:asciiTheme="minorBidi" w:hAnsiTheme="minorBidi"/>
          <w:sz w:val="20"/>
          <w:szCs w:val="20"/>
        </w:rPr>
        <w:t>;</w:t>
      </w:r>
    </w:p>
    <w:p w:rsidR="00375475" w:rsidRDefault="00F177FE" w:rsidP="00132F9D">
      <w:pPr>
        <w:pStyle w:val="ListParagraph"/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sz w:val="20"/>
          <w:szCs w:val="20"/>
        </w:rPr>
        <w:t>FXM notices category</w:t>
      </w:r>
      <w:r w:rsidR="00132F9D">
        <w:rPr>
          <w:rFonts w:asciiTheme="minorBidi" w:hAnsiTheme="minorBidi"/>
          <w:sz w:val="20"/>
          <w:szCs w:val="20"/>
        </w:rPr>
        <w:t xml:space="preserve"> </w:t>
      </w:r>
      <w:r w:rsidR="00375475" w:rsidRPr="003B1246">
        <w:rPr>
          <w:rFonts w:asciiTheme="minorBidi" w:hAnsiTheme="minorBidi"/>
          <w:sz w:val="20"/>
          <w:szCs w:val="20"/>
        </w:rPr>
        <w:t xml:space="preserve">T12 notice type for Transmitting Base station. </w:t>
      </w:r>
      <w:r w:rsidR="00375475" w:rsidRPr="003B1246">
        <w:rPr>
          <w:rFonts w:asciiTheme="minorBidi" w:hAnsiTheme="minorBidi"/>
          <w:b/>
          <w:bCs/>
          <w:sz w:val="20"/>
          <w:szCs w:val="20"/>
        </w:rPr>
        <w:t xml:space="preserve"> </w:t>
      </w:r>
    </w:p>
    <w:p w:rsidR="00132F9D" w:rsidRPr="003B1246" w:rsidRDefault="004A2E4C" w:rsidP="00132F9D">
      <w:pPr>
        <w:pStyle w:val="ListParagraph"/>
        <w:rPr>
          <w:rFonts w:asciiTheme="minorBidi" w:hAnsiTheme="minorBidi"/>
          <w:b/>
          <w:bCs/>
          <w:sz w:val="20"/>
          <w:szCs w:val="20"/>
        </w:rPr>
      </w:pPr>
      <w:r>
        <w:rPr>
          <w:noProof/>
        </w:rPr>
        <w:drawing>
          <wp:inline distT="0" distB="0" distL="0" distR="0" wp14:anchorId="16426F0F" wp14:editId="4C58134B">
            <wp:extent cx="7886700" cy="530542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886700" cy="530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5475" w:rsidRPr="003B1246" w:rsidRDefault="00375475" w:rsidP="00375475">
      <w:pPr>
        <w:pStyle w:val="ListParagraph"/>
        <w:ind w:left="1146"/>
        <w:rPr>
          <w:rFonts w:asciiTheme="majorBidi" w:hAnsiTheme="majorBidi" w:cstheme="majorBidi"/>
          <w:sz w:val="20"/>
          <w:szCs w:val="20"/>
        </w:rPr>
      </w:pPr>
    </w:p>
    <w:p w:rsidR="00375475" w:rsidRDefault="00375475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3B1246" w:rsidRDefault="003B1246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3B1246" w:rsidRDefault="003B1246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65368" w:rsidRDefault="00965368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65368" w:rsidRDefault="00965368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375475" w:rsidRPr="004A2E4C" w:rsidRDefault="00375475" w:rsidP="008F1555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sz w:val="20"/>
          <w:szCs w:val="20"/>
        </w:rPr>
      </w:pPr>
      <w:r w:rsidRPr="004A2E4C">
        <w:rPr>
          <w:rFonts w:asciiTheme="minorBidi" w:hAnsiTheme="minorBidi"/>
          <w:sz w:val="20"/>
          <w:szCs w:val="20"/>
        </w:rPr>
        <w:t>You will get the T12 notice form shown below; then select provision RR11.2 and Action Add as requested by the exercise and start to fill the required data items.</w:t>
      </w:r>
      <w:r w:rsidR="00C734AD" w:rsidRPr="004A2E4C">
        <w:rPr>
          <w:rFonts w:asciiTheme="minorBidi" w:hAnsiTheme="minorBidi"/>
          <w:sz w:val="20"/>
          <w:szCs w:val="20"/>
        </w:rPr>
        <w:t xml:space="preserve"> </w:t>
      </w:r>
    </w:p>
    <w:p w:rsidR="00375475" w:rsidRDefault="004A2E4C" w:rsidP="00226FA5">
      <w:pPr>
        <w:pStyle w:val="ListParagraph"/>
        <w:ind w:left="1146"/>
        <w:jc w:val="center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noProof/>
        </w:rPr>
        <w:drawing>
          <wp:inline distT="0" distB="0" distL="0" distR="0" wp14:anchorId="66159CBD" wp14:editId="798A425C">
            <wp:extent cx="8146036" cy="6109528"/>
            <wp:effectExtent l="0" t="0" r="762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161395" cy="61210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2F9D" w:rsidRDefault="004A2E4C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color w:val="4F81BD" w:themeColor="accent1"/>
          <w:sz w:val="24"/>
          <w:szCs w:val="24"/>
        </w:rPr>
        <w:lastRenderedPageBreak/>
        <w:drawing>
          <wp:inline distT="0" distB="0" distL="0" distR="0">
            <wp:extent cx="8348980" cy="68580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8980" cy="685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2F9D" w:rsidRDefault="00B50DF7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color w:val="4F81BD" w:themeColor="accent1"/>
          <w:sz w:val="24"/>
          <w:szCs w:val="24"/>
        </w:rPr>
        <w:lastRenderedPageBreak/>
        <w:drawing>
          <wp:inline distT="0" distB="0" distL="0" distR="0">
            <wp:extent cx="8398510" cy="6858000"/>
            <wp:effectExtent l="0" t="0" r="254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98510" cy="685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5368" w:rsidRDefault="00965368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C734AD" w:rsidRDefault="00C734AD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C734AD" w:rsidRPr="00965368" w:rsidRDefault="00C734AD" w:rsidP="00C734AD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3B1246">
        <w:rPr>
          <w:rFonts w:asciiTheme="minorBidi" w:hAnsiTheme="minorBidi"/>
          <w:sz w:val="20"/>
          <w:szCs w:val="20"/>
        </w:rPr>
        <w:t>Additional notice can be added by choosing “Insert New Notice” from</w:t>
      </w:r>
      <w:r w:rsidR="00132F9D">
        <w:rPr>
          <w:rFonts w:asciiTheme="minorBidi" w:hAnsiTheme="minorBidi"/>
          <w:sz w:val="20"/>
          <w:szCs w:val="20"/>
        </w:rPr>
        <w:t xml:space="preserve"> the File Menu. And select T13 </w:t>
      </w:r>
      <w:r w:rsidRPr="003B1246">
        <w:rPr>
          <w:rFonts w:asciiTheme="minorBidi" w:hAnsiTheme="minorBidi"/>
          <w:sz w:val="20"/>
          <w:szCs w:val="20"/>
        </w:rPr>
        <w:t>notice type for Receiving Land station</w:t>
      </w:r>
      <w:r>
        <w:rPr>
          <w:rFonts w:asciiTheme="majorBidi" w:hAnsiTheme="majorBidi" w:cstheme="majorBidi"/>
          <w:sz w:val="24"/>
          <w:szCs w:val="24"/>
        </w:rPr>
        <w:t xml:space="preserve"> </w:t>
      </w:r>
    </w:p>
    <w:p w:rsidR="00965368" w:rsidRDefault="00965368" w:rsidP="00965368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65368" w:rsidRPr="00C734AD" w:rsidRDefault="00B50DF7" w:rsidP="00965368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noProof/>
        </w:rPr>
        <w:drawing>
          <wp:inline distT="0" distB="0" distL="0" distR="0" wp14:anchorId="029B61AD" wp14:editId="2540F6EA">
            <wp:extent cx="7886700" cy="5305425"/>
            <wp:effectExtent l="0" t="0" r="0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886700" cy="530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34AD" w:rsidRDefault="00C734AD" w:rsidP="00C734AD">
      <w:pPr>
        <w:rPr>
          <w:rFonts w:asciiTheme="majorBidi" w:hAnsiTheme="majorBidi" w:cstheme="majorBidi"/>
          <w:sz w:val="24"/>
          <w:szCs w:val="24"/>
        </w:rPr>
      </w:pPr>
    </w:p>
    <w:p w:rsidR="00965368" w:rsidRDefault="00965368" w:rsidP="00C734AD">
      <w:pPr>
        <w:rPr>
          <w:rFonts w:asciiTheme="majorBidi" w:hAnsiTheme="majorBidi" w:cstheme="majorBidi"/>
          <w:sz w:val="24"/>
          <w:szCs w:val="24"/>
        </w:rPr>
      </w:pPr>
    </w:p>
    <w:p w:rsidR="00C734AD" w:rsidRDefault="00C734AD" w:rsidP="003B1246">
      <w:pPr>
        <w:pStyle w:val="ListParagraph"/>
        <w:numPr>
          <w:ilvl w:val="0"/>
          <w:numId w:val="3"/>
        </w:numPr>
        <w:rPr>
          <w:rFonts w:asciiTheme="minorBidi" w:hAnsiTheme="minorBidi"/>
          <w:sz w:val="20"/>
          <w:szCs w:val="20"/>
        </w:rPr>
      </w:pPr>
      <w:r w:rsidRPr="003B1246">
        <w:rPr>
          <w:rFonts w:asciiTheme="minorBidi" w:hAnsiTheme="minorBidi"/>
          <w:sz w:val="20"/>
          <w:szCs w:val="20"/>
        </w:rPr>
        <w:lastRenderedPageBreak/>
        <w:t xml:space="preserve">Now </w:t>
      </w:r>
      <w:r w:rsidR="003B1246" w:rsidRPr="003B1246">
        <w:rPr>
          <w:rFonts w:asciiTheme="minorBidi" w:hAnsiTheme="minorBidi"/>
          <w:sz w:val="20"/>
          <w:szCs w:val="20"/>
        </w:rPr>
        <w:t>there are</w:t>
      </w:r>
      <w:r w:rsidRPr="003B1246">
        <w:rPr>
          <w:rFonts w:asciiTheme="minorBidi" w:hAnsiTheme="minorBidi"/>
          <w:sz w:val="20"/>
          <w:szCs w:val="20"/>
        </w:rPr>
        <w:t xml:space="preserve"> two notices in the file</w:t>
      </w:r>
      <w:r w:rsidR="003B1246" w:rsidRPr="003B1246">
        <w:rPr>
          <w:rFonts w:asciiTheme="minorBidi" w:hAnsiTheme="minorBidi"/>
          <w:sz w:val="20"/>
          <w:szCs w:val="20"/>
        </w:rPr>
        <w:t>.</w:t>
      </w:r>
    </w:p>
    <w:p w:rsidR="00903698" w:rsidRPr="003B1246" w:rsidRDefault="00903698" w:rsidP="00903698">
      <w:pPr>
        <w:pStyle w:val="ListParagraph"/>
        <w:ind w:left="1146"/>
        <w:rPr>
          <w:rFonts w:asciiTheme="minorBidi" w:hAnsiTheme="minorBidi"/>
          <w:sz w:val="20"/>
          <w:szCs w:val="20"/>
        </w:rPr>
      </w:pPr>
    </w:p>
    <w:p w:rsidR="00C734AD" w:rsidRDefault="00B50DF7" w:rsidP="00226FA5">
      <w:pPr>
        <w:pStyle w:val="ListParagraph"/>
        <w:ind w:left="1146"/>
        <w:jc w:val="center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noProof/>
        </w:rPr>
        <w:drawing>
          <wp:inline distT="0" distB="0" distL="0" distR="0" wp14:anchorId="18553CBE" wp14:editId="22DF4E84">
            <wp:extent cx="8268777" cy="6201581"/>
            <wp:effectExtent l="0" t="0" r="0" b="889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279703" cy="620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1246" w:rsidRDefault="003B1246" w:rsidP="003B1246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03698" w:rsidRPr="00903698" w:rsidRDefault="003B1246" w:rsidP="003B1246">
      <w:pPr>
        <w:pStyle w:val="ListParagraph"/>
        <w:numPr>
          <w:ilvl w:val="0"/>
          <w:numId w:val="3"/>
        </w:numPr>
        <w:ind w:left="786"/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lastRenderedPageBreak/>
        <w:t>Fill in the required fields as requested to complete the Notices.</w:t>
      </w:r>
    </w:p>
    <w:p w:rsidR="00903698" w:rsidRDefault="00903698" w:rsidP="00903698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3B1246" w:rsidRDefault="00D33B1B" w:rsidP="00903698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color w:val="4F81BD" w:themeColor="accent1"/>
          <w:sz w:val="24"/>
          <w:szCs w:val="24"/>
        </w:rPr>
        <w:drawing>
          <wp:inline distT="0" distB="0" distL="0" distR="0">
            <wp:extent cx="7766305" cy="6400800"/>
            <wp:effectExtent l="0" t="0" r="635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9656" cy="64035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5368" w:rsidRDefault="00965368" w:rsidP="00903698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65368" w:rsidRDefault="00891CB9" w:rsidP="00903698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color w:val="4F81BD" w:themeColor="accent1"/>
          <w:sz w:val="24"/>
          <w:szCs w:val="24"/>
        </w:rPr>
        <w:drawing>
          <wp:inline distT="0" distB="0" distL="0" distR="0">
            <wp:extent cx="7500996" cy="6182139"/>
            <wp:effectExtent l="0" t="0" r="5080" b="952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0554" cy="61900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1246" w:rsidRPr="00903698" w:rsidRDefault="003B1246" w:rsidP="00965368">
      <w:pPr>
        <w:pStyle w:val="ListParagraph"/>
        <w:numPr>
          <w:ilvl w:val="0"/>
          <w:numId w:val="3"/>
        </w:numPr>
        <w:rPr>
          <w:rFonts w:asciiTheme="minorBidi" w:hAnsiTheme="minorBidi"/>
          <w:b/>
          <w:bCs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 xml:space="preserve">Validate and save the text file containing the complete T12 and T13 notices. </w:t>
      </w:r>
      <w:r w:rsidR="00903698" w:rsidRPr="00903698">
        <w:rPr>
          <w:rFonts w:asciiTheme="minorBidi" w:hAnsiTheme="minorBidi"/>
          <w:sz w:val="20"/>
          <w:szCs w:val="20"/>
        </w:rPr>
        <w:t>The complete notice</w:t>
      </w:r>
      <w:r w:rsidR="00314517">
        <w:rPr>
          <w:rFonts w:asciiTheme="minorBidi" w:hAnsiTheme="minorBidi"/>
          <w:sz w:val="20"/>
          <w:szCs w:val="20"/>
        </w:rPr>
        <w:t>s</w:t>
      </w:r>
      <w:r w:rsidR="00903698" w:rsidRPr="00903698">
        <w:rPr>
          <w:rFonts w:asciiTheme="minorBidi" w:hAnsiTheme="minorBidi"/>
          <w:sz w:val="20"/>
          <w:szCs w:val="20"/>
        </w:rPr>
        <w:t xml:space="preserve"> without error or warning </w:t>
      </w:r>
      <w:r w:rsidR="00314517">
        <w:rPr>
          <w:rFonts w:asciiTheme="minorBidi" w:hAnsiTheme="minorBidi"/>
          <w:sz w:val="20"/>
          <w:szCs w:val="20"/>
        </w:rPr>
        <w:t>are</w:t>
      </w:r>
      <w:r w:rsidR="00903698" w:rsidRPr="00903698">
        <w:rPr>
          <w:rFonts w:asciiTheme="minorBidi" w:hAnsiTheme="minorBidi"/>
          <w:sz w:val="20"/>
          <w:szCs w:val="20"/>
        </w:rPr>
        <w:t xml:space="preserve"> ready to be submitted to ITU via WISFAT.</w:t>
      </w:r>
    </w:p>
    <w:sectPr w:rsidR="003B1246" w:rsidRPr="00903698" w:rsidSect="00965368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AF5DA7"/>
    <w:multiLevelType w:val="hybridMultilevel"/>
    <w:tmpl w:val="A0045174"/>
    <w:lvl w:ilvl="0" w:tplc="60A0788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F2528A0"/>
    <w:multiLevelType w:val="hybridMultilevel"/>
    <w:tmpl w:val="6AEEBF4A"/>
    <w:lvl w:ilvl="0" w:tplc="94B45A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967C52"/>
    <w:multiLevelType w:val="hybridMultilevel"/>
    <w:tmpl w:val="47481044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531A64CC"/>
    <w:multiLevelType w:val="hybridMultilevel"/>
    <w:tmpl w:val="26305666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864"/>
    <w:rsid w:val="00016E09"/>
    <w:rsid w:val="000A224A"/>
    <w:rsid w:val="000F467A"/>
    <w:rsid w:val="00132F9D"/>
    <w:rsid w:val="0016602B"/>
    <w:rsid w:val="00193250"/>
    <w:rsid w:val="001D7B8F"/>
    <w:rsid w:val="00226FA5"/>
    <w:rsid w:val="002620BC"/>
    <w:rsid w:val="00314517"/>
    <w:rsid w:val="00375475"/>
    <w:rsid w:val="00392E12"/>
    <w:rsid w:val="003B1246"/>
    <w:rsid w:val="004A2E4C"/>
    <w:rsid w:val="004D1AF3"/>
    <w:rsid w:val="00514967"/>
    <w:rsid w:val="00546864"/>
    <w:rsid w:val="0058483E"/>
    <w:rsid w:val="005F4559"/>
    <w:rsid w:val="0068238D"/>
    <w:rsid w:val="006B5196"/>
    <w:rsid w:val="006E7555"/>
    <w:rsid w:val="007B0B6C"/>
    <w:rsid w:val="008125E7"/>
    <w:rsid w:val="00891CB9"/>
    <w:rsid w:val="00903698"/>
    <w:rsid w:val="00965368"/>
    <w:rsid w:val="00A665C2"/>
    <w:rsid w:val="00B50DF7"/>
    <w:rsid w:val="00B51DBD"/>
    <w:rsid w:val="00C50608"/>
    <w:rsid w:val="00C5641A"/>
    <w:rsid w:val="00C6594D"/>
    <w:rsid w:val="00C734AD"/>
    <w:rsid w:val="00CD6BFE"/>
    <w:rsid w:val="00D33B1B"/>
    <w:rsid w:val="00DE5AF2"/>
    <w:rsid w:val="00DE7E5B"/>
    <w:rsid w:val="00E362BD"/>
    <w:rsid w:val="00E91C16"/>
    <w:rsid w:val="00F17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8D23201-4F17-4AD9-BE32-E4021321A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686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754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4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png"/><Relationship Id="rId5" Type="http://schemas.openxmlformats.org/officeDocument/2006/relationships/image" Target="media/image1.emf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9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ketema</dc:creator>
  <cp:lastModifiedBy>Dimitrova, Vera</cp:lastModifiedBy>
  <cp:revision>8</cp:revision>
  <dcterms:created xsi:type="dcterms:W3CDTF">2015-05-11T14:48:00Z</dcterms:created>
  <dcterms:modified xsi:type="dcterms:W3CDTF">2015-05-12T10:05:00Z</dcterms:modified>
</cp:coreProperties>
</file>